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DF" w:rsidRPr="00A2030A" w:rsidRDefault="000D6A69" w:rsidP="00A2030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2030A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A2030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2030A">
        <w:rPr>
          <w:rFonts w:ascii="Times New Roman" w:hAnsi="Times New Roman" w:cs="Times New Roman"/>
          <w:b/>
          <w:sz w:val="24"/>
          <w:szCs w:val="24"/>
        </w:rPr>
        <w:t>Изменения политической системы. Эволюция национальной политики</w:t>
      </w:r>
      <w:r w:rsidR="00A2030A">
        <w:rPr>
          <w:rFonts w:ascii="Times New Roman" w:hAnsi="Times New Roman" w:cs="Times New Roman"/>
          <w:b/>
          <w:sz w:val="24"/>
          <w:szCs w:val="24"/>
        </w:rPr>
        <w:t>»</w:t>
      </w:r>
      <w:r w:rsidRPr="00A2030A">
        <w:rPr>
          <w:rFonts w:ascii="Times New Roman" w:hAnsi="Times New Roman" w:cs="Times New Roman"/>
          <w:b/>
          <w:sz w:val="24"/>
          <w:szCs w:val="24"/>
        </w:rPr>
        <w:t>.</w:t>
      </w:r>
    </w:p>
    <w:p w:rsidR="00A2030A" w:rsidRDefault="00A2030A" w:rsidP="00A203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D6A69" w:rsidRPr="00A2030A" w:rsidRDefault="000D6A69" w:rsidP="00A203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hAnsi="Times New Roman" w:cs="Times New Roman"/>
          <w:sz w:val="24"/>
          <w:szCs w:val="24"/>
        </w:rPr>
        <w:t>Цель урока: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>Выявить основные этапы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>борьбы за власть после смерти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>Сталина.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>Учащиеся должны уяснить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>особенности политического развития страны в 1953-1964 гг.</w:t>
      </w:r>
    </w:p>
    <w:p w:rsidR="00A2030A" w:rsidRDefault="00A2030A" w:rsidP="00A2030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0D6A69" w:rsidRPr="00A2030A" w:rsidRDefault="000D6A69" w:rsidP="00A2030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2030A">
        <w:rPr>
          <w:rFonts w:ascii="Times New Roman" w:hAnsi="Times New Roman" w:cs="Times New Roman"/>
          <w:b/>
          <w:i/>
          <w:sz w:val="24"/>
          <w:szCs w:val="24"/>
        </w:rPr>
        <w:t>План урока:</w:t>
      </w:r>
    </w:p>
    <w:p w:rsidR="000D6A69" w:rsidRPr="00A2030A" w:rsidRDefault="000D6A69" w:rsidP="00A2030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30A">
        <w:rPr>
          <w:rFonts w:ascii="Times New Roman" w:hAnsi="Times New Roman" w:cs="Times New Roman"/>
          <w:b/>
          <w:sz w:val="24"/>
          <w:szCs w:val="24"/>
        </w:rPr>
        <w:t>Борьба за власть после смерти Сталина.</w:t>
      </w:r>
    </w:p>
    <w:p w:rsidR="000D6A69" w:rsidRPr="00A2030A" w:rsidRDefault="000D6A69" w:rsidP="00A2030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30A">
        <w:rPr>
          <w:rFonts w:ascii="Times New Roman" w:hAnsi="Times New Roman" w:cs="Times New Roman"/>
          <w:b/>
          <w:sz w:val="24"/>
          <w:szCs w:val="24"/>
        </w:rPr>
        <w:t>XX съезд КПСС.</w:t>
      </w:r>
      <w:r w:rsidR="001D0061" w:rsidRPr="00A2030A">
        <w:rPr>
          <w:rFonts w:ascii="Times New Roman" w:hAnsi="Times New Roman" w:cs="Times New Roman"/>
          <w:b/>
          <w:sz w:val="24"/>
          <w:szCs w:val="24"/>
        </w:rPr>
        <w:t xml:space="preserve"> Реабилитация.</w:t>
      </w:r>
      <w:r w:rsidR="00AB4E75" w:rsidRPr="00A2030A">
        <w:rPr>
          <w:rFonts w:ascii="Times New Roman" w:hAnsi="Times New Roman" w:cs="Times New Roman"/>
          <w:b/>
          <w:sz w:val="24"/>
          <w:szCs w:val="24"/>
        </w:rPr>
        <w:t xml:space="preserve"> Изменения национальной политики.</w:t>
      </w:r>
    </w:p>
    <w:p w:rsidR="000D6A69" w:rsidRPr="00A2030A" w:rsidRDefault="000D6A69" w:rsidP="00A2030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30A">
        <w:rPr>
          <w:rFonts w:ascii="Times New Roman" w:hAnsi="Times New Roman" w:cs="Times New Roman"/>
          <w:b/>
          <w:sz w:val="24"/>
          <w:szCs w:val="24"/>
        </w:rPr>
        <w:t>Третья программа КПСС. Концепция «общенародного государства». Проект конституции.</w:t>
      </w:r>
    </w:p>
    <w:p w:rsidR="000D6A69" w:rsidRPr="00A2030A" w:rsidRDefault="000D6A69" w:rsidP="00A203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D6A69" w:rsidRPr="00A2030A" w:rsidRDefault="000D6A69" w:rsidP="00A2030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030A">
        <w:rPr>
          <w:rFonts w:ascii="Times New Roman" w:hAnsi="Times New Roman" w:cs="Times New Roman"/>
          <w:b/>
          <w:i/>
          <w:sz w:val="24"/>
          <w:szCs w:val="24"/>
          <w:u w:val="single"/>
        </w:rPr>
        <w:t>Борьба за власть после смерти Сталина.</w:t>
      </w:r>
    </w:p>
    <w:p w:rsidR="00C547EC" w:rsidRPr="00A2030A" w:rsidRDefault="00C547E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hAnsi="Times New Roman" w:cs="Times New Roman"/>
          <w:sz w:val="24"/>
          <w:szCs w:val="24"/>
        </w:rPr>
        <w:t>Отсутствие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>законодательно закрепленных механизмов передачи верховной власти, после смерти Сталина, вызвало её затяжной кризис, а так же борьбу за власть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>в среде</w:t>
      </w:r>
      <w:r w:rsidR="00A2030A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hAnsi="Times New Roman" w:cs="Times New Roman"/>
          <w:sz w:val="24"/>
          <w:szCs w:val="24"/>
        </w:rPr>
        <w:t xml:space="preserve">ближайшего окружения Сталина. </w:t>
      </w:r>
    </w:p>
    <w:p w:rsidR="00C547EC" w:rsidRPr="00A2030A" w:rsidRDefault="00C547E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547EC" w:rsidRPr="00A2030A" w:rsidRDefault="00C547EC" w:rsidP="00A2030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Первый этап</w:t>
      </w:r>
      <w:r w:rsid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2030A"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март–</w:t>
      </w:r>
      <w:r w:rsidR="000D6A69"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июнь 1953 г.</w:t>
      </w:r>
    </w:p>
    <w:p w:rsidR="00C547EC" w:rsidRPr="00A2030A" w:rsidRDefault="00C547E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лючевые позиции в руко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 заняли новый председатель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Совмина Г.М. Маленков и назна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ченный главой объединенного МВД (к которому т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еперь перешли и функции МГБ) Л.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П. Берия.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Первые 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шаги нового руководства были об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надеживающими. Началось осуждени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е «культа личности» Сталина; ре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альная власть оказалась сосредоточена в руках не партийных (ЦК КПСС), а государственных (Совмин) органов; была объявлена широкая амнистия (охватившая 1,2 </w:t>
      </w:r>
      <w:proofErr w:type="gramStart"/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млн</w:t>
      </w:r>
      <w:proofErr w:type="gramEnd"/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овек); прошла первая реорганиза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ция карательных органов (были запрещены пытки, Управление лагерей передано из ведения МВД в Миню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ст, строительные главки из МВД –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отраслевые министерства).</w:t>
      </w:r>
    </w:p>
    <w:p w:rsidR="00C547EC" w:rsidRPr="00A2030A" w:rsidRDefault="000D6A69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Попытки ограничить функции партийного аппарата имели для Маленкова и Берии тяжелые последствия. В 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роли защитника интересов партий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аппарата выступил не имевший государствен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ных постов Н. С. Хру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щев.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47EC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 сентября 1953 г он был избран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47EC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первым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секретарем ЦК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</w:t>
      </w:r>
      <w:proofErr w:type="gramStart"/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П(</w:t>
      </w:r>
      <w:proofErr w:type="gramEnd"/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б).</w:t>
      </w:r>
    </w:p>
    <w:p w:rsidR="00C547EC" w:rsidRPr="00A2030A" w:rsidRDefault="000D6A69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Хрущев организовал и возглавил заговор против всесильного Берии. 26 июня 1953 г. глава МВ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Д был арестован прямо на заседа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нии президиума правительства, а в декабре расстрелян как «английский шпион», «враг партии и советского народа». Главным пунктом обвинения звучало «преступное посягательство» на партийное руководство обществом.</w:t>
      </w:r>
    </w:p>
    <w:p w:rsidR="00280CFC" w:rsidRPr="00A2030A" w:rsidRDefault="00280CF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976" w:rsidRPr="00A2030A" w:rsidRDefault="00C547E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Дидактический материал. </w:t>
      </w:r>
    </w:p>
    <w:p w:rsidR="00D1290B" w:rsidRPr="00A2030A" w:rsidRDefault="0061597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Причины поражения Берии.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Слишком многие, однако, боялись и ненавидели «маршала с Лубянки». Среди них были партийные секретари и военные, настрадавшиеся от репрессий и слежки «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особистов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». Неистовая энергия, которую проявил Берия после смерти Сталина, испугала его коллег в правящей верхушке.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Хрущев, Маленков, и Молотов видели, что Берия вторгается во все, пытается стравить их друг с другом. 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точки зрения историка Р.Г.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Пихоя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«моральные принципы Берии были не выше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не ниже, чем у его товарищей по партийному руководству».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Но из сталинского окружения только Берия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руками убивал, пытал и насиловал. Берия поддерживал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поры до времени Маленкова в роли главы государства, чтобы впоследствии самому стать новым «вождем народов».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459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июле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1953 г. Берия подготовил записку о замене русск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чиновников в Латвии, Белорус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сии, Украине и других республиках местными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драми. Для Хрущева это стало по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следней каплей. Украина была его вотчиной, и он решил, что Берия ведет под него подкоп. Хрущев обратился к Молотову, а затем и к Маленкову и сумел, избегнуть вездесущих ушей госбезопасности, договориться об устранении Берии. В заговор вовлекли маршала Георгия Жукова и командующего Московским военным округом генерала Константина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Москаленко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Лаза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Кагановича, Николая Булганина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Заговор завершился полным успехом 26 июня 1953 г. На экстренном заседании в Кремле Берия был арестован Жуковым и армейскими генералами и заключен в тюрьму Московского военного округа.</w:t>
      </w:r>
    </w:p>
    <w:p w:rsidR="00A2030A" w:rsidRDefault="00615976" w:rsidP="00A2030A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чем причина политического</w:t>
      </w:r>
      <w:r w:rsidR="00A2030A"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поражения Берии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15976" w:rsidRPr="00A2030A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(Активный участник репрессий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5976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го боялись окружающие, слишком активная деятельность после смерти Сталина, явные претензии на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5976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«нового вождя»</w:t>
      </w:r>
      <w:r w:rsidR="005F5D88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, заговор подготовленный Хрущевым.</w:t>
      </w:r>
      <w:r w:rsidR="00615976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615976" w:rsidRPr="00A2030A" w:rsidRDefault="0061597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976" w:rsidRPr="00A2030A" w:rsidRDefault="0061597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Арест Берии. Воспоминания Н.С. Хрущева.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своих воспоминаниях Никита Хрущев так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сывает арест Берии: «Сели все, а Берии нет. Ну, думаю, дознался. Ведь не сносить нам тогда головы. Но тут он пришел, и портфель у него в руках. Сел и спрашивает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Ну, какой вопрос сегодня на повестке дня? Почему собрались так неожиданно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я толкаю Маленкова ногой и шепчу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Открывай заседание. Давай мне слово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 Тот побледнел, смотрю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рта раскрыть не может. Тут я вскочил сам и говорю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повестке дня один вопрос. Об антипартийной раскольнической деятельности агента империализма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рии. Есть предложение вывести его из состава Президиума, из состава ЦК, исключить из партии и предать военному суду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Маленков все еще пребывал в растерянности и даже не поставил мое предложение на голосование, а нажал сразу секретную кнопку и вызвал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военных. Из соседней комнаты вышли ожидавшие 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ралы. В руках они держали револьверы. Большинство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сидевших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столом замерли от неожиданности. Георгий Жуков скомандовал Берии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"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Встать! Вы арестованы. Руки вверх!"»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5D88" w:rsidRPr="00A2030A" w:rsidRDefault="005F5D88" w:rsidP="00A2030A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Где и когда был арестован Л.П.Берия? Какие обвинения ему были предъявлены? </w:t>
      </w:r>
    </w:p>
    <w:p w:rsidR="00A2030A" w:rsidRPr="00A2030A" w:rsidRDefault="005F5D88" w:rsidP="00A2030A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Какую роль сыграл в аресте Г.К. Жуков?</w:t>
      </w:r>
    </w:p>
    <w:p w:rsidR="005F5D88" w:rsidRPr="00A2030A" w:rsidRDefault="005F5D88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Пояснить:</w:t>
      </w:r>
      <w:r w:rsid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 глава армии, он оказал поддержку.</w:t>
      </w:r>
    </w:p>
    <w:p w:rsidR="00C547EC" w:rsidRPr="00A2030A" w:rsidRDefault="00D1290B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Москвичи, современники тех событий, рассказывают, что в подъездах многих домов московского центра 26 июня они видели отряды вооруженных солдат под командованием армейских офицеров. Возможно, эти войска были введены в центр Москвы на случай сопротивления войск госбезопасности аресту своего шефа. Но сопротивления не последовало.</w:t>
      </w:r>
    </w:p>
    <w:p w:rsidR="00C547EC" w:rsidRPr="00A2030A" w:rsidRDefault="00C547E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D88" w:rsidRPr="00A2030A" w:rsidRDefault="001254F2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Судебный процесс над Л.П. Берией.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Попытки Берии вымолить себе жизнь были обречены. В печати немедленно появилось сообщение, где он объявлялся «изменником Родины», заговорщиком «английским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шпионом». 2-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7 июля состоялс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чрезвычайный пленум ЦК КПСС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преступных антипартийных и антигосударственных действиях Берии». Хрущев, Маленков и Молотов обвинили Берию во всех преступлениях сталинского режима, в том числе и в тех, к которым он был непричастен.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 декабре 1953 г. на закрытом заседании Верховного Суда СССР Берия и его люди из госбезопасности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В.Н. Меркулов, И.Г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Деканозов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Б.З.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Кобулов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С.А.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Гоглидзе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П.Я.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Мешик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Л.Е.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Влодзимирский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осуждены по статье 58 по обвинению «в измене Родине, совершении террористических актов и создании антисоветской изменнической группы».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они 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расстреляны и закопаны в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езымянных могилах. С ними посту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 так же, как они поступали с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миллионами русских людей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с тысячами граждан. Возмездие свершилось.</w:t>
      </w:r>
    </w:p>
    <w:p w:rsidR="001254F2" w:rsidRPr="00A2030A" w:rsidRDefault="001254F2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Какое решение вынес Верховный суд по делу Л.П. Берия?</w:t>
      </w:r>
    </w:p>
    <w:p w:rsidR="00A2030A" w:rsidRDefault="001254F2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Согласны ли вы с решением</w:t>
      </w:r>
      <w:r w:rsid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суда?</w:t>
      </w:r>
    </w:p>
    <w:p w:rsidR="001254F2" w:rsidRPr="00A2030A" w:rsidRDefault="001254F2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(Обвинения были сфабрикованы, но Берия действительно совершал преступления против жизни людей в Сталинские времена)</w:t>
      </w:r>
      <w:r w:rsidR="00A2030A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254F2" w:rsidRPr="00A2030A" w:rsidRDefault="001254F2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254F2" w:rsidRPr="00A2030A" w:rsidRDefault="001254F2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2030A">
        <w:rPr>
          <w:rFonts w:ascii="Times New Roman" w:hAnsi="Times New Roman" w:cs="Times New Roman"/>
          <w:b/>
          <w:sz w:val="24"/>
          <w:szCs w:val="24"/>
        </w:rPr>
        <w:t>Казнь Берии.</w:t>
      </w:r>
    </w:p>
    <w:p w:rsidR="005F5D88" w:rsidRPr="00A2030A" w:rsidRDefault="005F5D88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Прокурор В.А. Антонов-Овсеенко описал казнь Берии: «Казнили приговоренно</w:t>
      </w:r>
      <w:r w:rsidR="001254F2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го в том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бункере штаба МВО. С него сняли гимнастерку, оставили белую </w:t>
      </w:r>
      <w:r w:rsidR="001254F2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нательную руб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аху, скрутили веревкой сзади руки и привязали к крюку, вбитому в деревянный щит. Этот щит предохранял присутствующих от рикошета пули. Прокурор Руденко зачитал приговор. Берия: «"Разрешите мне сказать..." Руденко: "Ты уже все сказал. (Военным) </w:t>
      </w:r>
      <w:r w:rsidR="001254F2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Заткните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ему рот полотенцем. Прошу привести приговор в исполнение". </w:t>
      </w:r>
      <w:proofErr w:type="spell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Батицкий</w:t>
      </w:r>
      <w:proofErr w:type="spell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жал на курок. Пуля угодила в середину лба. Тело повисло на веревках».</w:t>
      </w:r>
    </w:p>
    <w:p w:rsidR="005F5D88" w:rsidRPr="00A2030A" w:rsidRDefault="005F5D88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D88" w:rsidRPr="00A2030A" w:rsidRDefault="00280CF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 распевал частушку: «Лаврентий Палыч Берия, не оправдал доверия, </w:t>
      </w:r>
      <w:proofErr w:type="spell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осталися</w:t>
      </w:r>
      <w:proofErr w:type="spell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Берии, только пух и </w:t>
      </w:r>
      <w:proofErr w:type="spell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перия</w:t>
      </w:r>
      <w:proofErr w:type="spell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80CFC" w:rsidRPr="00A2030A" w:rsidRDefault="00280CF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5D88" w:rsidRPr="00A2030A" w:rsidRDefault="00280CFC" w:rsidP="00A2030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Второй этап</w:t>
      </w:r>
      <w:r w:rsid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2030A"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июнь</w:t>
      </w:r>
      <w:r w:rsidR="00A2030A"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1953 – февраль 1955 г.</w:t>
      </w:r>
    </w:p>
    <w:p w:rsidR="000D6A69" w:rsidRPr="00A2030A" w:rsidRDefault="00280CF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орьба за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власть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развернулась между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каждым </w:t>
      </w:r>
      <w:proofErr w:type="gramStart"/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днем</w:t>
      </w:r>
      <w:proofErr w:type="gramEnd"/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терявшим свои по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 Маленковым и набиравшим силу Хрущевым. В сентябре 1953 г. Хрущев был избран</w:t>
      </w:r>
      <w:proofErr w:type="gramStart"/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ервым секретарем ЦК КПСС.</w:t>
      </w:r>
    </w:p>
    <w:p w:rsidR="000D6A69" w:rsidRPr="00A2030A" w:rsidRDefault="000D6A69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образования Комитета госбез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опасности (КГБ) Хрущев сумел по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во главе этого ключевого ведомства близкого ему генерала И. А. Серова. Были уничтожены до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кументы, компрометировавшие Хру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щева как одного из организаторов массовых репрессий. В декабре 1954 г. состоялся </w:t>
      </w:r>
      <w:proofErr w:type="gram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над</w:t>
      </w:r>
      <w:proofErr w:type="gram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бывши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ми руководителями органов госбе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зопасности (во главе с экс-министро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м МГБ В. С. Абакумовым), сфабри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ковавшими «ленинградское дело». Одной из главных целей процесса была дискредитация Маленкова как одного из организаторов данного «дела». Это явилось важным предлогом для отстранения Маленкова от власти. В январе 1955 г. он подвергся 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резкой критике на очередном пле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нуме ЦК и был вынужден подать в о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тставку. Новым главой правитель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стал Н. А. Булганин.</w:t>
      </w:r>
    </w:p>
    <w:p w:rsidR="00A80CBC" w:rsidRPr="00A2030A" w:rsidRDefault="00A80CB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CBC" w:rsidRPr="00A2030A" w:rsidRDefault="00A80CB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Частушку в народе про Берию тут же не без смысла переделали: «Как товарищ Берия не оправдал доверия, так товарищ Маленков, получил под зад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пинков</w:t>
      </w:r>
      <w:proofErr w:type="gram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A80CBC" w:rsidRPr="00A2030A" w:rsidRDefault="00A80CB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CBC" w:rsidRPr="00A2030A" w:rsidRDefault="00A80CBC" w:rsidP="00A2030A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Третий этап</w:t>
      </w:r>
      <w:r w:rsid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2030A"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февраль 1955</w:t>
      </w:r>
      <w:r w:rsidR="00A2030A"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март 1958 г.</w:t>
      </w:r>
    </w:p>
    <w:p w:rsidR="00BD64A4" w:rsidRPr="00A2030A" w:rsidRDefault="00A2030A" w:rsidP="00A203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время проти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востояния Хрущева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«старой гвардии» Президиума ЦК –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Молотова, Маленкова, Кагановича, Булганина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др. Недовольные отходом от кол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лективных методов руководства 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силением роли Хрущева, они в ию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не 1957 г. на заседании Президиума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ЦК большинством голосов (9 про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тив 2) приняли решение об упразднении поста</w:t>
      </w:r>
      <w:proofErr w:type="gramStart"/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ервого секретаря ЦК и о назначении Хрущева 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сельского хозяйства. Однако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Хрущев опира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поддержку армии </w:t>
      </w:r>
      <w:r w:rsidR="00A80CBC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(Маршал Жуков пригрозил большинству Президиума, что армия за ними не пойдет и «ни один танк не двинется с места без моего командования») </w:t>
      </w:r>
      <w:r w:rsidR="000D6A69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и КГБ, а также партийны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функционеров ме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стного уровня.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Серов обеспечил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зыв внеочередного пленума ЦК 22–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 июня. На нем Хрущев и его сторонники, используя секретные архивы, предали гласности причастность Молотова, Кагановича и Маленкова к расстрелам и пыткам членов ЦК в 1930-е гг. Чувствуя, что бой проигран, Булганин, Первухин и Сабуров публично раскаялись. В то же время Каганович, Маленков, Молотов и </w:t>
      </w:r>
      <w:proofErr w:type="spellStart"/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Шепилов</w:t>
      </w:r>
      <w:proofErr w:type="spellEnd"/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сдались. Каганович взывая к партийному аппарату, состоящему в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новном все еще из сталинских ка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дров, осуждал развенчание вождя: «Я воспринимаю с большой болью... Я любил Сталина». Молотов критиковал Хрущева за нарушение принципов коллективного руководства и грубые манеры. «Ноги на стол товарищ Хрущев положил»,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резю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мировал он. Большинство ЦК, однако, сочло,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противники Хрущева представ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ляют больше опасности для них, чем сам Хрущев. В итоге Молотов, Каганович, Маленков «и примкнувший к ним </w:t>
      </w:r>
      <w:proofErr w:type="spellStart"/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Шепилов</w:t>
      </w:r>
      <w:proofErr w:type="spellEnd"/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» были объявлены заговорщиками и «антипартийной группой». Хрущев не решилс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арестовать поверженных против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и даже не исключил их из партии. Первый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секретарь сделал вид, что «про</w:t>
      </w:r>
      <w:r w:rsidR="00BD64A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стил» Булганина и Ворошилова, чтобы не признавать того, что против него было большинство Президиума. В течение нескольких лет, однако, он отправил их на пенсию. В Президиум пришли «верные» Хрущеву члены Секретариата, среди них ЛИ. Брежнев, Ф.Р. Козлов, М.А. Суслов, Е.А. Фурцева и Г.К. Жуков.</w:t>
      </w:r>
    </w:p>
    <w:p w:rsidR="00BD64A4" w:rsidRDefault="00BD64A4" w:rsidP="00A203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 октябре 1957 г., опасаясь Жукова, которог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 уважали в армии и народе, Хру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щев внезапно сместил его с поста министра обороны. Микоян рассказал Хрущеву о том, что Жуков создал, без согласования с ЦК, школу спецназа. В частности, и одну из задач бригад спецназа ГРУ входила ликвидация ракетных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 стратегиче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назначения предполагаемого противник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а. Подобные подразделения созда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вались и в войсках НАТО. На срочно созванном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пленуме аппарат и коллеги Жуко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ва, маршалы Соколовский, Конев, Рокоссовский, Малиновский, с готовностью помогали Хрущеву обливать Жукова грязью, обви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няя его в «бонапартизме», </w:t>
      </w:r>
      <w:proofErr w:type="gramStart"/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хамст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proofErr w:type="gram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произволе.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Родион Яковлевич Малиновский 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(1898-1967), ветеран двух Миро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вых войн и Гражданской войны, стал новым министром обороны. В феврале 1958 г. Хрущев, убрав Булганина, занял пост Предсе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 Совета министров, со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хранив при этом за собой высший партийный пост. В стране опять утвердилась власть одного лица, не имевшая сдержек и противовесов. Президиум ЦК утратил характер коллективного органа, где обсуждались и критиковались политические решения. За редкими исключениями, члены Президиума соглашались со всем, что предлагал Хрущев. Но ценой победы Хрущева ст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ала его зависимость от партийно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го аппарата, который поддерживал его до той поры, пока это соответствовало его собственным интересам.</w:t>
      </w:r>
    </w:p>
    <w:p w:rsidR="00A2030A" w:rsidRDefault="00A2030A" w:rsidP="00A2030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64A4" w:rsidRPr="00A2030A" w:rsidRDefault="00E77C1F" w:rsidP="00A2030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030A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Реабилитация. XX съезд КПСС.</w:t>
      </w:r>
      <w:r w:rsidR="00AB4E75" w:rsidRPr="00A203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Изменения национальной </w:t>
      </w:r>
      <w:r w:rsidR="009E2E54" w:rsidRPr="00A2030A">
        <w:rPr>
          <w:rFonts w:ascii="Times New Roman" w:hAnsi="Times New Roman" w:cs="Times New Roman"/>
          <w:b/>
          <w:i/>
          <w:sz w:val="24"/>
          <w:szCs w:val="24"/>
          <w:u w:val="single"/>
        </w:rPr>
        <w:t>полит</w:t>
      </w:r>
      <w:r w:rsidR="00AB4E75" w:rsidRPr="00A2030A">
        <w:rPr>
          <w:rFonts w:ascii="Times New Roman" w:hAnsi="Times New Roman" w:cs="Times New Roman"/>
          <w:b/>
          <w:i/>
          <w:sz w:val="24"/>
          <w:szCs w:val="24"/>
          <w:u w:val="single"/>
        </w:rPr>
        <w:t>ики.</w:t>
      </w:r>
      <w:bookmarkStart w:id="0" w:name="_GoBack"/>
      <w:bookmarkEnd w:id="0"/>
    </w:p>
    <w:p w:rsidR="004553D5" w:rsidRPr="00A2030A" w:rsidRDefault="004553D5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ДОКЛАДА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ПЕРВОГО СЕКРЕТАРЯ ЦК КПСС</w:t>
      </w:r>
      <w:r w:rsidR="00A20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Н.С.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ХРУЩЕВА НА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XX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СЪЕЗДЕ 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ПАРТИИ «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КУЛЬТЕ ЛИЧНОСТИ И</w:t>
      </w:r>
      <w:r w:rsidR="00A20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ЕГО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ПОСЛЕДСТВИЯХ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Н.С. Хрущева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сделан на закрытом заседании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КПСС в последний день его работы. В основу доклада был положен документальный материал о массовых репрессиях 30-х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начала 50-х годов.</w:t>
      </w:r>
    </w:p>
    <w:p w:rsidR="004553D5" w:rsidRPr="00A2030A" w:rsidRDefault="004553D5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23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февраля 1956 г.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Центральный Комитет, располагая многочисленными фактами, свидетельствующим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 грубом произволе в 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партийных кадров, выделил партийную комиссию Президиума ЦК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которой поручил тщательно разобраться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вопросе о том, каким образом оказались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зможными массовые репрессии про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тив большинства состава членов и кандидатов Центрального Комитета партии, избранного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съездом ВК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П(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б).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ознакомилась с большим количеством материалов в архивах НКВД, с другими документами и установ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 многочисленные факты фальси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фицированных против коммунистов, ложных обвинений, вопиющих нарушение социалистической законности, в 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чего погибли невинные люди.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ясняется, что многие партийные, советские, хозяйственные работники, кото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 объявили в 1937-1938 годах «врагами»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, в действительности никогда врагами, шпионами, вредителями и т.п. не являлись, 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они, по существу, всегда оста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вались честными коммунистами, но были оклеветаны, а иногда, не выдержав зверских истязаний, сами на себя наговаривали (под диктовку следователей-фальсификаторов) всевозможные тяжкие и невероятные обвинения.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представила в Президиум ЦК большой документальный материал о массовых репрессиях против делегатов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партийного съезда и членов Центрального Комитета, избранного этим съездом. Этот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 был рассмотрен Президиу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мом Центрального Комитета.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Установлено, что из 139 членов и канди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датов в члены Центрального Коми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тета партии, избранных на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съезде партии, было арестовано и расстреляны (главным образом в 1937-1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938 гг.) 98 человек, то есть 70%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судьба постигла не только членов ЦК, но и большинство делегатов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партии. Из 1966 делегатов съезда с решающим и совещательным голосом было арестовано, по обвинению в контрреволюционных преступлениях значительно больше половины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1108 человек. Уже один этот факт говорит, насколько нелепыми, дикими, противореч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ащими здравому смыслу были обви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 в контрреволюционных преступлениях,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предъявленные, как теперь выяс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няется, большинству участников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партии. &lt;...&gt;</w:t>
      </w:r>
    </w:p>
    <w:p w:rsidR="00A2030A" w:rsidRPr="00501E3B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Это произошло в результате злоупотребления властью со стороны Сталина, который начал применять массовый террор против кадров партии?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Почему массовые репрессии против актива все больше усиливались после 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съезда партии? 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Потому, что Сталин к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тому времени настолько возвысил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над партией и над народом, что он уже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 не считался ни с Цен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тральным Комитетом, ни с партией. Если до 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съезда он еще признавал мнение коллектива, то после полного политического разгрома троцкистов,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зиновьевцев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бухаринцев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когда в результате этой борьбы и побед социализма было достигнуто сплочение партии, сплочение народа, Сталин все больше и больше переставал считаться с членами ЦК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партии и даже с членами Политбю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ро. Сталин полагал, что он может теперь сам вершить все дела, а остальные нужны ему как статисты, всех других он держал в таком положении, что они должны были только служить и восхвалять его.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злодейского убийства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М. Кирова начались массовые репрессии и грубые нарушения социалистической законности. Вечером 1 декабря 1934 года по инициативе Сталина (без решения Политбюро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было оформлено опро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сом только через 2 дня) было подписано секретарем Президиума ЦИК Енукидзе следующее постановление:</w:t>
      </w:r>
    </w:p>
    <w:p w:rsidR="00A2030A" w:rsidRPr="00545921" w:rsidRDefault="00A2030A" w:rsidP="00A2030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Следственным властям вести дела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виняемых в подготовке или совер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шении террористических актов ускоренным порядком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030A" w:rsidRPr="00545921" w:rsidRDefault="00A2030A" w:rsidP="00A2030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Судебным органам не задерживать исполнения приговоров о высшей мере наказания из-за ходатай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еступни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данной категории о помилова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нии, так как Президиум ЦИК Союза ССР не считает возможным принимать подобные ходатайства к рассмотрению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030A" w:rsidRPr="00545921" w:rsidRDefault="00A2030A" w:rsidP="00A2030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Наркомвнудела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приводить в исполнение приговоры о высшей мере наказания немедленно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вынесении судебных приговоров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Это постановление послужило основани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для массовых нарушений социа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листической законности. Во многих фальсифицированных следственных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 обвиняемым приписывалась «подготовка»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рористических актов, и это лиша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ло обвиняемых какой-либо возможности проверки их дел даже тогда, когда они на суде 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азывались от вынужденных своих «признаний» и убедительно опро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вергали предъявленные обвинения. &lt;...&gt;</w:t>
      </w:r>
    </w:p>
    <w:p w:rsidR="00A2030A" w:rsidRPr="00545921" w:rsidRDefault="00A2030A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докладе Сталина на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февральско-м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Пленуме ЦК 1937 года «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О недостатках партийной работы и мерах 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видации троцкистских и иных двурушников»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сделана попытка теоретически обосновать политику массовых репрессий под тем предлогом, что по мере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нашего продвижения вперед к со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циализму классовая борьба должна якобы все более и более обостряться. &lt;...&gt;</w:t>
      </w:r>
    </w:p>
    <w:p w:rsidR="000D6A69" w:rsidRPr="00A2030A" w:rsidRDefault="004553D5" w:rsidP="00A2030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Известия ЦК КПСС. 1989. № 3. С. 135, 136-140, 142-144.</w:t>
      </w:r>
    </w:p>
    <w:p w:rsidR="00530834" w:rsidRPr="00A2030A" w:rsidRDefault="00530834" w:rsidP="00A2030A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Ответы на вопросы записывать.</w:t>
      </w:r>
    </w:p>
    <w:p w:rsidR="00201B96" w:rsidRPr="00A2030A" w:rsidRDefault="004553D5" w:rsidP="00A2030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Какую информацию о массовых репрессиях</w:t>
      </w:r>
      <w:r w:rsidR="00A2030A" w:rsidRPr="00A203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Хрущев сообщил Съезду?</w:t>
      </w:r>
    </w:p>
    <w:p w:rsidR="00201B96" w:rsidRPr="00D74C24" w:rsidRDefault="00201B96" w:rsidP="00D74C24">
      <w:pPr>
        <w:pStyle w:val="a3"/>
        <w:numPr>
          <w:ilvl w:val="0"/>
          <w:numId w:val="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партийные, советские, хозяйственные работники, кото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рых объявили в 1937-1938 годах «врагами»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, в действительности никогда врагами, шпионами, вредителями и т.п. не являлись, чт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о они, по существу, всегда оста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вались честными коммунистами, но были оклевет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аны, а иногда, не выдержав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зверских истязаний, сами на себя наговаривали (под диктовку следователей-фальсификаторов) всевозможные тяжкие и невероятные обвинения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30834" w:rsidRPr="00D74C24" w:rsidRDefault="00201B96" w:rsidP="00D74C2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Установлено, что из 139 членов и канди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датов в члены Центрального Коми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тета партии, избранных на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съезде партии, было арестовано и расстреляны (главным образом в 1937-1938 гг.) 98 человек, то есть 70 процентов...</w:t>
      </w:r>
    </w:p>
    <w:p w:rsidR="00530834" w:rsidRPr="00D74C24" w:rsidRDefault="00530834" w:rsidP="00D74C24">
      <w:pPr>
        <w:pStyle w:val="a3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Расск</w:t>
      </w:r>
      <w:r w:rsid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азал о законе судопроизводства:</w:t>
      </w:r>
    </w:p>
    <w:p w:rsidR="00D74C24" w:rsidRPr="00545921" w:rsidRDefault="00D74C24" w:rsidP="00D74C24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Следственным властям вести дела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виняемых в подготовке или совер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шении террористических актов ускоренным порядком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4C24" w:rsidRPr="00545921" w:rsidRDefault="00D74C24" w:rsidP="00D74C24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Судебным органам не задерживать исполнения приговоров о высшей мере наказания из-за ходатай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еступни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данной категории о помилова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нии, так как Президиум ЦИК Союза ССР не считает возможным принимать подобные ходатайства к рассмотрению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4C24" w:rsidRPr="00545921" w:rsidRDefault="00D74C24" w:rsidP="00D74C24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Органам </w:t>
      </w:r>
      <w:proofErr w:type="spell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Наркомвнудела</w:t>
      </w:r>
      <w:proofErr w:type="spellEnd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приводить в исполнение приговоры о высшей мере наказания немедленно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вынесении судебных приговоров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0834" w:rsidRPr="00D74C24" w:rsidRDefault="00530834" w:rsidP="00D74C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постановление послужило основани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ем для массовых нарушений социа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листической законности. Во многих фальсифицированных следственных 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 обвиняемым приписывалась «подготовка»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рористических актов, и это лиша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ло обвиняемых какой-либо возможности проверки их дел даже тогда, когда они на суде отк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азывались от вынужденных своих «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ризнаний» и убедительно опро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вергали предъявленные обвинения.</w:t>
      </w:r>
    </w:p>
    <w:p w:rsidR="00D74C24" w:rsidRDefault="004553D5" w:rsidP="00D74C2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Для чего была создана партийная комиссия Президиума ЦК?</w:t>
      </w:r>
    </w:p>
    <w:p w:rsidR="00201B96" w:rsidRPr="00D74C24" w:rsidRDefault="00D74C24" w:rsidP="00D74C24">
      <w:pPr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(Д</w:t>
      </w:r>
      <w:r w:rsidR="004553D5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ля расследования репрессий прот</w:t>
      </w:r>
      <w:r w:rsidR="00201B96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ив членов партии.</w:t>
      </w:r>
      <w:proofErr w:type="gramEnd"/>
      <w:r w:rsidR="00201B96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="00201B96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Обратить внима</w:t>
      </w:r>
      <w:r w:rsidR="004553D5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ние</w:t>
      </w:r>
      <w:r w:rsidR="00201B96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A2030A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01B96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роли жертв сталинских репрессий</w:t>
      </w:r>
      <w:r w:rsidR="00A2030A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201B96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рассматривались лишь коммунисты</w:t>
      </w:r>
      <w:r w:rsidR="004553D5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="00201B96" w:rsidRPr="00D74C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proofErr w:type="gramEnd"/>
    </w:p>
    <w:p w:rsidR="00D74C24" w:rsidRPr="00D74C24" w:rsidRDefault="00201B96" w:rsidP="00D74C2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На кого Хрущев возлагал вину</w:t>
      </w:r>
      <w:r w:rsidR="00A2030A" w:rsidRPr="00D74C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 массовые репрессии?</w:t>
      </w:r>
    </w:p>
    <w:p w:rsidR="00201B96" w:rsidRPr="00D74C24" w:rsidRDefault="00D74C24" w:rsidP="00D74C2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01B96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Сталин к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тому времени настолько возвысил</w:t>
      </w:r>
      <w:r w:rsidR="00201B96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над партией и над народом, что он уже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 не считался ни с Цен</w:t>
      </w:r>
      <w:r w:rsidR="00201B96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тральным Комитетом, ни с партией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01B96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74C24" w:rsidRDefault="00201B96" w:rsidP="00D74C2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принимались самые важные</w:t>
      </w:r>
      <w:r w:rsidR="00530834"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государственные</w:t>
      </w:r>
      <w:r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решения?</w:t>
      </w:r>
    </w:p>
    <w:p w:rsidR="00201B96" w:rsidRPr="00A2030A" w:rsidRDefault="00201B96" w:rsidP="00D74C2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(Их принимал Сталин, а пот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ом подписывали члены Президиума.</w:t>
      </w:r>
      <w:proofErr w:type="gramEnd"/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изменивший форму судопроизводства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 единолично Сталиным,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закон сделал возможным массовые репрессии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30834" w:rsidRPr="00A2030A" w:rsidRDefault="0053083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834" w:rsidRPr="00D74C24" w:rsidRDefault="0053083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</w:t>
      </w:r>
      <w:r w:rsidR="00A2030A"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записи</w:t>
      </w:r>
    </w:p>
    <w:p w:rsidR="00530834" w:rsidRPr="00A2030A" w:rsidRDefault="00D74C2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Хрущев </w:t>
      </w:r>
      <w:r w:rsidR="0053083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обвиняет Сталина и делает попытку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83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сохранить доброе имя партии.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83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Говорилось, что «сталинизм не изменил природу социализма»,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0834"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осужден только Стали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но не его основная политика.</w:t>
      </w:r>
    </w:p>
    <w:p w:rsidR="00EE2EA6" w:rsidRPr="00A2030A" w:rsidRDefault="00EE2EA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2EA6" w:rsidRPr="00D74C24" w:rsidRDefault="00EE2EA6" w:rsidP="00D74C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Последствия доклада.</w:t>
      </w:r>
    </w:p>
    <w:p w:rsidR="00EE2EA6" w:rsidRPr="00A2030A" w:rsidRDefault="00EE2EA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вызвал последствия п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оистине исторического масштаба.</w:t>
      </w:r>
    </w:p>
    <w:p w:rsidR="00EE2EA6" w:rsidRPr="00D74C24" w:rsidRDefault="00EE2EA6" w:rsidP="00D74C2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Хрущевская атака на Сталина повергла коммунистическую номенклатуру</w:t>
      </w:r>
      <w:r w:rsidR="008D4DB0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общество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в шок. Она вызвала раскол в сознании, раз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била капище сталинского культа.</w:t>
      </w:r>
    </w:p>
    <w:p w:rsidR="00EE2EA6" w:rsidRPr="00D74C24" w:rsidRDefault="00EE2EA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Рассказать:</w:t>
      </w:r>
    </w:p>
    <w:p w:rsidR="00EE2EA6" w:rsidRPr="00A2030A" w:rsidRDefault="00EE2EA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Вскоре после съезда Президиум постановил «ознакомить с докладом всех коммунистов и комсомольцев, а также беспартийный актив рабочих, служащих и колхозников». В итоге с отпечатанным текстом доклада (который разослали по парторганизациям и учреждениям с грифом «не для печати») ознакомилось около 7 </w:t>
      </w:r>
      <w:proofErr w:type="gramStart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млн</w:t>
      </w:r>
      <w:proofErr w:type="gramEnd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членов КПСС и 18 млн членов ВЛКСМ и многие другие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почти всё взрослое население страны. 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Сцены шока, слез и –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было гораздо реже –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радостного удовлетворения торжеством, пусть и относительным, правды повторялись тысячекратно по всей стране. В подавляющем большинстве случаев, как и на самом съезде, за докладом не следовало никакого обсуждения,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люди расходились.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Гигантский пропагандистский аппарат коммунистического режима не получил никаких дополнительных инструк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ций и информации, кроме само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 текста доклада. События застигли его врасплох.</w:t>
      </w:r>
    </w:p>
    <w:p w:rsidR="00EE2EA6" w:rsidRDefault="00EE2EA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Еще до чтения доклада Москва и другие города и области страны напоминали разворошенный муравейник. Множились слухи. Чтение доклада в университетах, школах, научных коллективах, творческих союзах спровоцировало бурю вопросов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обличительных речей.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 не удовлетворило разведение Хрущевым Сталина и коммунизма, плохого и хорошего в прошлом. Вызывало недоумение, что Сталин оставался лежать в Мавзолее. В некоторых школах учащиеся срывали портреты Сталина. И среди «старых большевиков», и среди научной молодежи находились те, кто указывал на то, что дело не в Сталине, а в режиме. У сталинского террора было слишком много пособников и участников.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собрании в Теплотехнической лаборатории АН СССР, одном из объектов ато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много комплекса, выступающие го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ворили:</w:t>
      </w:r>
      <w:proofErr w:type="gramEnd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«Мы говорим о силе партии и власти наро</w:t>
      </w:r>
      <w:r w:rsidR="008D4DB0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да; ее не </w:t>
      </w:r>
      <w:proofErr w:type="gramStart"/>
      <w:r w:rsidR="008D4DB0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было и нет</w:t>
      </w:r>
      <w:proofErr w:type="gramEnd"/>
      <w:r w:rsidR="008D4DB0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Мы со Ста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линым пошли бы и к фашизму»; «Хрущев нава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лил нам великую кучу всяких фак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тов, а нам надо разбираться». Молодой ученый Юрий Орлов, выпускник МГУ, сказал: «Власть принадлежит какой-то кучке прохвостов... Наша партия пропитана духом рабства. Наш государственный и партий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ный аппарат завален такими людь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ми. Пресса состоит из проходимцев и </w:t>
      </w:r>
      <w:proofErr w:type="gramStart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приспособленцев</w:t>
      </w:r>
      <w:proofErr w:type="gramEnd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В лице госбезопасности мы вырастили такого ребенка, который бьет нас по </w:t>
      </w:r>
      <w:proofErr w:type="gramStart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морде</w:t>
      </w:r>
      <w:proofErr w:type="gramEnd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». Орлова поддержала почти половина участников собрания.</w:t>
      </w:r>
    </w:p>
    <w:p w:rsidR="00D74C24" w:rsidRPr="00A2030A" w:rsidRDefault="00D74C2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D4DB0" w:rsidRPr="00D74C24" w:rsidRDefault="008D4DB0" w:rsidP="00D74C2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4-9 марта 1956 года в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Грузии вспыхнуло восстание.</w:t>
      </w:r>
    </w:p>
    <w:p w:rsidR="00EE2EA6" w:rsidRPr="00A2030A" w:rsidRDefault="00EE2EA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других случаях развенчание Сталина вызыва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 не столько гнев против покой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ного тирана, сколько массовый протест против 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развенчавших его властей. В Гру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зии 4-9 марта, еще до чтения в республике док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лада Хрущева, разразилось народ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ное восстание. Студенты и служащие требовали «реабилитации» вождя и отставки Хрущева и Микояна, создания нового правитель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ства «во главе с товарищем Моло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товым». Какой-то человек влез с бутылкой вина на постамент памятника Сталину, разбил </w:t>
      </w:r>
      <w:proofErr w:type="gramStart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proofErr w:type="gramEnd"/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него бутылку и прокричал: «Пусть так же погибнут враги Сталина, как эта бутылка». Народ на площади неистовствовал. Особый гнев вызвало то, что доклад был распространен в Грузии в дни годовщины смерти Сталина. 9 марта в Тбилиси, Гори, Сухуми, Батуми строились баррикады из автобусов и троллейбусов, в демон</w:t>
      </w:r>
      <w:r w:rsidR="008D4DB0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страциях участвовали сотни тысяч людей. Грузины негодовали на Хрущева и Микояна, считая, что они стремятся «обвинить весь грузинский народ»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D4DB0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вместе со Сталиным.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D4DB0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Восставшие пытались обратиться к Молотову, настаивали на избрании в ЦК КПСС сына Сталина Василия. </w:t>
      </w:r>
    </w:p>
    <w:p w:rsidR="008D4DB0" w:rsidRPr="00A2030A" w:rsidRDefault="008D4DB0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Правительство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использовало для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подавления восстания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регулярные войска.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 проспекте </w:t>
      </w:r>
      <w:r w:rsidR="00D74C24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Руставели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народ пытался сражаться с войсками. В ход пошли охотничьи ружья, бутылки с зажигательной смесью,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ножи</w:t>
      </w:r>
      <w:r w:rsidR="009F416C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Солдат называли извергами, фашистами. Раздавались крики «Смерть русским», «Смерть армянам», «Кровь за кровь». Утром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F416C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9 марта </w:t>
      </w:r>
      <w:r w:rsidR="00D74C24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восстание</w:t>
      </w:r>
      <w:r w:rsidR="009F416C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было подавлено танками.</w:t>
      </w:r>
      <w:r w:rsid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F416C"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Несколько десятков восставших были убиты, по стра</w:t>
      </w:r>
      <w:r w:rsidR="00D74C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 прокатились массовые аресты.</w:t>
      </w:r>
    </w:p>
    <w:p w:rsidR="009F416C" w:rsidRPr="00A2030A" w:rsidRDefault="009F416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F416C" w:rsidRPr="00D74C24" w:rsidRDefault="009F416C" w:rsidP="00D74C2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люди в регионах страны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не верили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хрущевскому докладу. Господствовала версия: наказаны в 30-е Сталиным были те, кто притесняли народ. Вот им и отлились слезы народа.</w:t>
      </w:r>
    </w:p>
    <w:p w:rsidR="009F416C" w:rsidRPr="00A2030A" w:rsidRDefault="009F416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74C24" w:rsidRPr="00D74C24" w:rsidRDefault="009F416C" w:rsidP="00D74C2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Лидеры советских режимов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Восточной Европы настаивали на сворачивании критики «культа личности Сталина», </w:t>
      </w:r>
      <w:r w:rsidR="00B27166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такой культ мог возникнуть в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7166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«перовой стране победившего социализма».</w:t>
      </w:r>
    </w:p>
    <w:p w:rsidR="00B27166" w:rsidRPr="00A2030A" w:rsidRDefault="00B2716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Мао </w:t>
      </w:r>
      <w:proofErr w:type="spell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Цзедун</w:t>
      </w:r>
      <w:proofErr w:type="spell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Китае, Ким Ир Сен в Корее – затаили ненависть на Хрущева.</w:t>
      </w:r>
    </w:p>
    <w:p w:rsidR="00B27166" w:rsidRPr="00A2030A" w:rsidRDefault="00B27166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 очередной раз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СССР вонзило нож в спину международному коммунизму.</w:t>
      </w:r>
    </w:p>
    <w:p w:rsidR="009F416C" w:rsidRPr="00A2030A" w:rsidRDefault="009F416C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 </w:t>
      </w:r>
    </w:p>
    <w:p w:rsidR="00D74C24" w:rsidRPr="00D74C24" w:rsidRDefault="009E2664" w:rsidP="00D74C2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Съезд имел значение для продолжения реабилитации жертв репрессий. За период с 1956-1961 были реабилитированы почти 700 тыс. человек, это в 100 раз больше, чем в 1953-1955 г.</w:t>
      </w:r>
    </w:p>
    <w:p w:rsidR="00AB4E75" w:rsidRPr="00A2030A" w:rsidRDefault="00AB4E75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 1956 году ГУЛАГ как ведомство было упразднено; его предприятия переданы гражданским министерствам, оставшиеся заключенные преимущественно уголовники, размещались по тюрьмам и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колониям, перешедшим в в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едение Министерства юстиций.</w:t>
      </w:r>
    </w:p>
    <w:p w:rsidR="00AB4E75" w:rsidRPr="00A2030A" w:rsidRDefault="00AB4E75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2664" w:rsidRPr="00D74C24" w:rsidRDefault="00AB4E75" w:rsidP="00D74C24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феврале 1957 года было разрешено вернуться из ссылки депортированным в 1944-1945 </w:t>
      </w:r>
      <w:proofErr w:type="spellStart"/>
      <w:proofErr w:type="gramStart"/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End"/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чеченцам, ингушам, балкарцам, карачаевцам, калмыкам.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запретам вопреки стали возвращаться ещё в 1956, после XX съезда партии, т.е. в 1957 года правительство лишь узаконило реальное положение дел.</w:t>
      </w:r>
      <w:r w:rsidR="00A2030A"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немцев Поволжья и крымских татар это постановление не распространялось, но </w:t>
      </w:r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них был отменен режим </w:t>
      </w:r>
      <w:proofErr w:type="gramStart"/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proofErr w:type="gramEnd"/>
      <w:r w:rsid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74C2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поселения.</w:t>
      </w:r>
    </w:p>
    <w:p w:rsidR="009E2664" w:rsidRPr="00A2030A" w:rsidRDefault="009E266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7113" w:rsidRPr="00D74C24" w:rsidRDefault="00997113" w:rsidP="00D74C2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4C24">
        <w:rPr>
          <w:rFonts w:ascii="Times New Roman" w:hAnsi="Times New Roman" w:cs="Times New Roman"/>
          <w:b/>
          <w:i/>
          <w:sz w:val="24"/>
          <w:szCs w:val="24"/>
          <w:u w:val="single"/>
        </w:rPr>
        <w:t>Третья программа КПСС.</w:t>
      </w:r>
    </w:p>
    <w:p w:rsidR="00530834" w:rsidRPr="00A2030A" w:rsidRDefault="00997113" w:rsidP="00D74C2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030A">
        <w:rPr>
          <w:rFonts w:ascii="Times New Roman" w:hAnsi="Times New Roman" w:cs="Times New Roman"/>
          <w:b/>
          <w:i/>
          <w:sz w:val="24"/>
          <w:szCs w:val="24"/>
          <w:u w:val="single"/>
        </w:rPr>
        <w:t>Концепция «общенародного государства». Проект конституции.</w:t>
      </w:r>
    </w:p>
    <w:p w:rsidR="00D43C94" w:rsidRPr="00A2030A" w:rsidRDefault="00D43C9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XXI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съезде КПСС в 1959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г. был сделан вывод о «полной и окончательной победе социализма в СССР» и переходе к развернутому коммунистическому строительству. Для выработки новой партийной программы создавалась специальная комиссия.</w:t>
      </w:r>
    </w:p>
    <w:p w:rsidR="00FC0B8B" w:rsidRDefault="00D43C9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очередном,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XXII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съезде в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1961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новая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КПСС была</w:t>
      </w:r>
      <w:r w:rsid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принята.</w:t>
      </w:r>
    </w:p>
    <w:p w:rsidR="00D43C94" w:rsidRPr="00A2030A" w:rsidRDefault="00D43C94" w:rsidP="00FC0B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="00FC0B8B">
        <w:rPr>
          <w:rFonts w:ascii="Times New Roman" w:hAnsi="Times New Roman" w:cs="Times New Roman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провозглашала «триединую задачу» построения нового общества:</w:t>
      </w:r>
    </w:p>
    <w:p w:rsidR="00D43C94" w:rsidRPr="00FC0B8B" w:rsidRDefault="00D43C94" w:rsidP="00FC0B8B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материально-технической базы коммунизма</w:t>
      </w:r>
      <w:r w:rsid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3C94" w:rsidRPr="00FC0B8B" w:rsidRDefault="00D43C94" w:rsidP="00FC0B8B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к коммунистическому самоуправлению</w:t>
      </w:r>
      <w:r w:rsid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3C94" w:rsidRPr="00FC0B8B" w:rsidRDefault="00D43C94" w:rsidP="00FC0B8B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принципиально новую, всесторонне развитую личность. </w:t>
      </w:r>
      <w:r w:rsidRPr="00FC0B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Решить все эти задачи планировалось к 1980 г.</w:t>
      </w:r>
    </w:p>
    <w:p w:rsidR="00D43C94" w:rsidRPr="00FC0B8B" w:rsidRDefault="00D43C9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Был принят и </w:t>
      </w:r>
      <w:r w:rsidRPr="00FC0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новый устав партии:</w:t>
      </w:r>
    </w:p>
    <w:p w:rsidR="00D43C94" w:rsidRPr="00FC0B8B" w:rsidRDefault="00D43C94" w:rsidP="00FC0B8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разрешалось проведение внутрипартийных дискуссий;</w:t>
      </w:r>
    </w:p>
    <w:p w:rsidR="00D43C94" w:rsidRPr="00FC0B8B" w:rsidRDefault="00D43C94" w:rsidP="00FC0B8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обеспечивалось обновление партийных кадров в Центре и на местах;</w:t>
      </w:r>
    </w:p>
    <w:p w:rsidR="00D43C94" w:rsidRPr="00FC0B8B" w:rsidRDefault="00D43C94" w:rsidP="00FC0B8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расширялись права местных партийных органов;</w:t>
      </w:r>
    </w:p>
    <w:p w:rsidR="00D43C94" w:rsidRPr="00FC0B8B" w:rsidRDefault="00D43C94" w:rsidP="00FC0B8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отмечалось, что недопустимо подменять партийными структурами государственные органы и общественные организации;</w:t>
      </w:r>
    </w:p>
    <w:p w:rsidR="00D43C94" w:rsidRPr="00FC0B8B" w:rsidRDefault="00D43C94" w:rsidP="00FC0B8B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указывалось на то, чтобы «аппарат партийных органов сокращался, а ряды партийного актива увеличивались».</w:t>
      </w:r>
    </w:p>
    <w:p w:rsidR="00FC0B8B" w:rsidRDefault="00D43C9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Концепция «общенародного государства». Проект новой конституции.</w:t>
      </w:r>
    </w:p>
    <w:p w:rsidR="00D43C94" w:rsidRPr="00A2030A" w:rsidRDefault="00D43C9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Конституции СССР. Одним из краеугольных положений новой программы стал вывод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перерастании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диктатуры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пролетариата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общенародное</w:t>
      </w:r>
      <w:proofErr w:type="gramEnd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предполагало,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стороны,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прекращение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широкой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репрессивной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практики,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другой </w:t>
      </w:r>
      <w:r w:rsid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демократических форм управления.</w:t>
      </w:r>
    </w:p>
    <w:p w:rsidR="00D43C94" w:rsidRPr="00A2030A" w:rsidRDefault="00D43C94" w:rsidP="00A2030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Идеи «общенародного государства» были положены в основу проекта конституции страны, разработанного под руководством Хрущева к лету 1964 г. В первоначальных проектах этого документа содержались многие новые выводы. </w:t>
      </w:r>
      <w:proofErr w:type="gramStart"/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Впервые интеллигенция была названа одним из классов социалистического общества; демократизация общества становилась главной задачей власти; вводились новые общественно-политические институты (всенародное обсуждение важнейших законопроектов, отчетность </w:t>
      </w:r>
      <w:r w:rsidR="00FC0B8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дарственных деятелей перед населением, отраслевые совещания трудящихся, органы народного контроля и др.); предполагалась </w:t>
      </w:r>
      <w:r w:rsidRPr="00A203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ротация </w:t>
      </w: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депутатского корпуса; были включены статьи о личной собственности граждан и личном подсобном хозяйстве колхозников, о мелком частном хозяйстве.</w:t>
      </w:r>
      <w:proofErr w:type="gramEnd"/>
    </w:p>
    <w:p w:rsidR="00201B96" w:rsidRPr="00FC0B8B" w:rsidRDefault="00D43C94" w:rsidP="00FC0B8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30A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в итоговый документ эти положения так и не вошли. Развернувшиеся в октябре 1964 г. события отодвинули рассмотрение проекта конституции на несколько лет.</w:t>
      </w:r>
    </w:p>
    <w:sectPr w:rsidR="00201B96" w:rsidRPr="00FC0B8B" w:rsidSect="00A20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A20"/>
    <w:multiLevelType w:val="hybridMultilevel"/>
    <w:tmpl w:val="B7D013E0"/>
    <w:lvl w:ilvl="0" w:tplc="B694FEFC">
      <w:start w:val="1"/>
      <w:numFmt w:val="decimal"/>
      <w:lvlText w:val="%1)"/>
      <w:lvlJc w:val="left"/>
      <w:pPr>
        <w:ind w:left="1714" w:hanging="9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>
    <w:nsid w:val="012F1851"/>
    <w:multiLevelType w:val="hybridMultilevel"/>
    <w:tmpl w:val="209C4178"/>
    <w:lvl w:ilvl="0" w:tplc="DB8080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352C4"/>
    <w:multiLevelType w:val="hybridMultilevel"/>
    <w:tmpl w:val="8856E0A8"/>
    <w:lvl w:ilvl="0" w:tplc="8A7C1FF6">
      <w:start w:val="1"/>
      <w:numFmt w:val="decimal"/>
      <w:lvlText w:val="%1)"/>
      <w:lvlJc w:val="left"/>
      <w:pPr>
        <w:ind w:left="1804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1C7FD3"/>
    <w:multiLevelType w:val="hybridMultilevel"/>
    <w:tmpl w:val="184A1808"/>
    <w:lvl w:ilvl="0" w:tplc="91BC6D00">
      <w:start w:val="1"/>
      <w:numFmt w:val="decimal"/>
      <w:lvlText w:val="%1)"/>
      <w:lvlJc w:val="left"/>
      <w:pPr>
        <w:ind w:left="1639" w:hanging="9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25483"/>
    <w:multiLevelType w:val="hybridMultilevel"/>
    <w:tmpl w:val="B41078F0"/>
    <w:lvl w:ilvl="0" w:tplc="91BC6D00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F97C2A"/>
    <w:multiLevelType w:val="hybridMultilevel"/>
    <w:tmpl w:val="F5008224"/>
    <w:lvl w:ilvl="0" w:tplc="EAAC5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D250B1"/>
    <w:multiLevelType w:val="hybridMultilevel"/>
    <w:tmpl w:val="9E187B42"/>
    <w:lvl w:ilvl="0" w:tplc="994A2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F61586"/>
    <w:multiLevelType w:val="hybridMultilevel"/>
    <w:tmpl w:val="E786B9A2"/>
    <w:lvl w:ilvl="0" w:tplc="91BC6D00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496AAC"/>
    <w:multiLevelType w:val="hybridMultilevel"/>
    <w:tmpl w:val="CCAA3B2E"/>
    <w:lvl w:ilvl="0" w:tplc="AD90F7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C61AB2"/>
    <w:multiLevelType w:val="hybridMultilevel"/>
    <w:tmpl w:val="6E86A0B6"/>
    <w:lvl w:ilvl="0" w:tplc="4A749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1F3B65"/>
    <w:multiLevelType w:val="hybridMultilevel"/>
    <w:tmpl w:val="A71AF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B12345"/>
    <w:multiLevelType w:val="hybridMultilevel"/>
    <w:tmpl w:val="AF525D48"/>
    <w:lvl w:ilvl="0" w:tplc="32402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1F1679"/>
    <w:multiLevelType w:val="hybridMultilevel"/>
    <w:tmpl w:val="B0B6B3EC"/>
    <w:lvl w:ilvl="0" w:tplc="4D844468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003146"/>
    <w:multiLevelType w:val="hybridMultilevel"/>
    <w:tmpl w:val="EA380712"/>
    <w:lvl w:ilvl="0" w:tplc="D652B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05008B"/>
    <w:multiLevelType w:val="hybridMultilevel"/>
    <w:tmpl w:val="3740F92A"/>
    <w:lvl w:ilvl="0" w:tplc="794AA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3C3FD0"/>
    <w:multiLevelType w:val="hybridMultilevel"/>
    <w:tmpl w:val="3E7EB750"/>
    <w:lvl w:ilvl="0" w:tplc="3E06CA9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12"/>
  </w:num>
  <w:num w:numId="10">
    <w:abstractNumId w:val="4"/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6A69"/>
    <w:rsid w:val="000D6A69"/>
    <w:rsid w:val="000F3F6D"/>
    <w:rsid w:val="001254F2"/>
    <w:rsid w:val="001D0061"/>
    <w:rsid w:val="00201B96"/>
    <w:rsid w:val="00280CFC"/>
    <w:rsid w:val="0038498F"/>
    <w:rsid w:val="003873B8"/>
    <w:rsid w:val="004553D5"/>
    <w:rsid w:val="00530834"/>
    <w:rsid w:val="005F5D88"/>
    <w:rsid w:val="00615976"/>
    <w:rsid w:val="0065794C"/>
    <w:rsid w:val="008D4DB0"/>
    <w:rsid w:val="00997113"/>
    <w:rsid w:val="009E2664"/>
    <w:rsid w:val="009E2E54"/>
    <w:rsid w:val="009F416C"/>
    <w:rsid w:val="00A2030A"/>
    <w:rsid w:val="00A80CBC"/>
    <w:rsid w:val="00AB4E75"/>
    <w:rsid w:val="00AE6921"/>
    <w:rsid w:val="00B27166"/>
    <w:rsid w:val="00BC19FE"/>
    <w:rsid w:val="00BD64A4"/>
    <w:rsid w:val="00C547EC"/>
    <w:rsid w:val="00C948DF"/>
    <w:rsid w:val="00D1290B"/>
    <w:rsid w:val="00D406E1"/>
    <w:rsid w:val="00D43C94"/>
    <w:rsid w:val="00D74C24"/>
    <w:rsid w:val="00E77C1F"/>
    <w:rsid w:val="00EE2EA6"/>
    <w:rsid w:val="00F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SPecialiST</cp:lastModifiedBy>
  <cp:revision>2</cp:revision>
  <dcterms:created xsi:type="dcterms:W3CDTF">2014-08-24T09:57:00Z</dcterms:created>
  <dcterms:modified xsi:type="dcterms:W3CDTF">2014-08-24T09:57:00Z</dcterms:modified>
</cp:coreProperties>
</file>